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8AC" w:rsidRPr="009A48AC" w:rsidRDefault="009A48AC" w:rsidP="009A48A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48A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Аннотация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bookmarkStart w:id="0" w:name="_GoBack"/>
      <w:bookmarkEnd w:id="0"/>
    </w:p>
    <w:p w:rsidR="009A48AC" w:rsidRPr="009A48AC" w:rsidRDefault="009A48AC" w:rsidP="009A48A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48AC">
        <w:rPr>
          <w:rFonts w:ascii="Times New Roman" w:hAnsi="Times New Roman" w:cs="Times New Roman"/>
          <w:sz w:val="24"/>
          <w:szCs w:val="24"/>
          <w:lang w:eastAsia="ru-RU"/>
        </w:rPr>
        <w:t>Проблема физического и психического здоровья подрастающего поколения на сегодняшний день очень актуально в связи с тем, что в группу риска попадают дети уже дошкольного возраста. Но, какой бы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48AC">
        <w:rPr>
          <w:rFonts w:ascii="Times New Roman" w:hAnsi="Times New Roman" w:cs="Times New Roman"/>
          <w:sz w:val="24"/>
          <w:szCs w:val="24"/>
          <w:lang w:eastAsia="ru-RU"/>
        </w:rPr>
        <w:t>совершенной не была медицина, она не может избавить каждого от всех болезней. Человек - сам творец своего здоровья, за которой надо бороться. С раннего возраста необходимо вести активный образ жизни, закаляться, заниматься физкультурой и спортом, соблюдать правила личной гигиены, словом, добиваться разумными путями подлинной гармонии здоровья. </w:t>
      </w:r>
    </w:p>
    <w:p w:rsidR="009A48AC" w:rsidRPr="009A48AC" w:rsidRDefault="009A48AC" w:rsidP="009A48A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48AC">
        <w:rPr>
          <w:rFonts w:ascii="Times New Roman" w:hAnsi="Times New Roman" w:cs="Times New Roman"/>
          <w:sz w:val="24"/>
          <w:szCs w:val="24"/>
          <w:lang w:eastAsia="ru-RU"/>
        </w:rPr>
        <w:t>Так как дошкольное учреждения является первой ступенью общественного вос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9A48AC">
        <w:rPr>
          <w:rFonts w:ascii="Times New Roman" w:hAnsi="Times New Roman" w:cs="Times New Roman"/>
          <w:sz w:val="24"/>
          <w:szCs w:val="24"/>
          <w:lang w:eastAsia="ru-RU"/>
        </w:rPr>
        <w:t>итания, то именно на воспитателя возлагается, как воспитательные, так и оздоровительной зад</w:t>
      </w:r>
      <w:r>
        <w:rPr>
          <w:rFonts w:ascii="Times New Roman" w:hAnsi="Times New Roman" w:cs="Times New Roman"/>
          <w:sz w:val="24"/>
          <w:szCs w:val="24"/>
          <w:lang w:eastAsia="ru-RU"/>
        </w:rPr>
        <w:t>ачи. Од</w:t>
      </w:r>
      <w:r w:rsidRPr="009A48AC">
        <w:rPr>
          <w:rFonts w:ascii="Times New Roman" w:hAnsi="Times New Roman" w:cs="Times New Roman"/>
          <w:sz w:val="24"/>
          <w:szCs w:val="24"/>
          <w:lang w:eastAsia="ru-RU"/>
        </w:rPr>
        <w:t>ной из форм работы по реализации поставленных задач является организация летнего оздоровительного отдыха детей. </w:t>
      </w:r>
    </w:p>
    <w:p w:rsidR="009A48AC" w:rsidRPr="009A48AC" w:rsidRDefault="009A48AC" w:rsidP="009A48A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48AC">
        <w:rPr>
          <w:rFonts w:ascii="Times New Roman" w:hAnsi="Times New Roman" w:cs="Times New Roman"/>
          <w:sz w:val="24"/>
          <w:szCs w:val="24"/>
          <w:lang w:eastAsia="ru-RU"/>
        </w:rPr>
        <w:t>Лето- самое благоприятное время для укрепления и развития детей, и поэтому принято называть летнюю работу- оздоровительной, она имеет свою специфику. Важно использовать благоприятные для укрепления здоровья детей условия летнего времени и добиться, чтобы ребёнок окреп, поправился и закалился. </w:t>
      </w:r>
    </w:p>
    <w:p w:rsidR="009A48AC" w:rsidRPr="009A48AC" w:rsidRDefault="009A48AC" w:rsidP="009A48A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48AC">
        <w:rPr>
          <w:rFonts w:ascii="Times New Roman" w:hAnsi="Times New Roman" w:cs="Times New Roman"/>
          <w:sz w:val="24"/>
          <w:szCs w:val="24"/>
          <w:lang w:eastAsia="ru-RU"/>
        </w:rPr>
        <w:t>В данном проекте предоставляются широкие возможности работы с детьми по укреплению физического, психического и социального здоровья воспитанников, развитие их интеллектуальных, творческих и коммуникативных способностей.</w:t>
      </w:r>
    </w:p>
    <w:p w:rsidR="00955AAC" w:rsidRDefault="00955AAC"/>
    <w:sectPr w:rsidR="0095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AC"/>
    <w:rsid w:val="00955AAC"/>
    <w:rsid w:val="009A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54792"/>
  <w15:chartTrackingRefBased/>
  <w15:docId w15:val="{BB5AA718-29D4-4993-B2AF-5A74B5B7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3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2024-12-20T11:17:00Z</dcterms:created>
  <dcterms:modified xsi:type="dcterms:W3CDTF">2024-12-20T11:18:00Z</dcterms:modified>
</cp:coreProperties>
</file>